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C6B70" w14:textId="678999F9" w:rsidR="003A32B5" w:rsidRPr="00BB4B71" w:rsidRDefault="003B0FF9" w:rsidP="003A32B5">
      <w:pPr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>
        <w:rPr>
          <w:rFonts w:ascii="Times New Roman" w:hAnsi="Times New Roman"/>
          <w:sz w:val="20"/>
          <w:szCs w:val="20"/>
        </w:rPr>
        <w:t>o znak NA.2310.</w:t>
      </w:r>
      <w:r w:rsidR="00A074AD"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z w:val="20"/>
          <w:szCs w:val="20"/>
        </w:rPr>
        <w:t>.202</w:t>
      </w:r>
      <w:r w:rsidR="00A074A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z dnia </w:t>
      </w:r>
      <w:r w:rsidR="00A074AD">
        <w:rPr>
          <w:rFonts w:ascii="Times New Roman" w:hAnsi="Times New Roman"/>
          <w:sz w:val="20"/>
          <w:szCs w:val="20"/>
        </w:rPr>
        <w:t>2</w:t>
      </w:r>
      <w:r w:rsidR="001E0F9B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.0</w:t>
      </w:r>
      <w:r w:rsidR="00A074AD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.202</w:t>
      </w:r>
      <w:r w:rsidR="00A074AD">
        <w:rPr>
          <w:rFonts w:ascii="Times New Roman" w:hAnsi="Times New Roman"/>
          <w:sz w:val="20"/>
          <w:szCs w:val="20"/>
        </w:rPr>
        <w:t>4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4F34BDF7" w:rsidR="00EC46D5" w:rsidRPr="00607F7D" w:rsidRDefault="003B0FF9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A56950">
        <w:rPr>
          <w:rFonts w:eastAsia="Calibri"/>
        </w:rPr>
        <w:t>18</w:t>
      </w:r>
      <w:r>
        <w:rPr>
          <w:rFonts w:eastAsia="Calibri"/>
        </w:rPr>
        <w:t>.202</w:t>
      </w:r>
      <w:r w:rsidR="00A56950">
        <w:rPr>
          <w:rFonts w:eastAsia="Calibri"/>
        </w:rPr>
        <w:t>4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B7EB4BA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Nazwa (firma) Wykonawcy:</w:t>
      </w:r>
      <w:r>
        <w:rPr>
          <w:rFonts w:asciiTheme="minorHAnsi" w:hAnsiTheme="minorHAnsi" w:cstheme="minorHAnsi"/>
        </w:rPr>
        <w:t xml:space="preserve"> ........................................................................................................ </w:t>
      </w:r>
    </w:p>
    <w:p w14:paraId="16E7EA16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Adres siedziby</w:t>
      </w:r>
      <w:r>
        <w:rPr>
          <w:rFonts w:asciiTheme="minorHAnsi" w:hAnsiTheme="minorHAnsi" w:cstheme="minorHAnsi"/>
          <w:i/>
          <w:iCs/>
        </w:rPr>
        <w:t>:</w:t>
      </w:r>
      <w:r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</w:t>
      </w:r>
    </w:p>
    <w:p w14:paraId="5A0C0F67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Województwo: </w:t>
      </w:r>
      <w:r>
        <w:rPr>
          <w:rFonts w:asciiTheme="minorHAnsi" w:hAnsiTheme="minorHAnsi" w:cstheme="minorHAnsi"/>
        </w:rPr>
        <w:t xml:space="preserve">....................................................... </w:t>
      </w:r>
    </w:p>
    <w:p w14:paraId="1BB7D237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NIP:                  </w:t>
      </w:r>
      <w:r>
        <w:rPr>
          <w:rFonts w:asciiTheme="minorHAnsi" w:hAnsiTheme="minorHAnsi" w:cstheme="minorHAnsi"/>
        </w:rPr>
        <w:t>.......................................................</w:t>
      </w:r>
    </w:p>
    <w:p w14:paraId="76083BC1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20670286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 xml:space="preserve">zapytania </w:t>
      </w:r>
      <w:r w:rsidR="0038492F" w:rsidRPr="003B0FF9">
        <w:rPr>
          <w:rFonts w:ascii="Times New Roman" w:hAnsi="Times New Roman"/>
          <w:bCs/>
          <w:sz w:val="28"/>
          <w:szCs w:val="28"/>
        </w:rPr>
        <w:t>ofertowego</w:t>
      </w:r>
      <w:r w:rsidRPr="003B0FF9">
        <w:rPr>
          <w:rFonts w:ascii="Times New Roman" w:hAnsi="Times New Roman"/>
          <w:bCs/>
          <w:sz w:val="28"/>
          <w:szCs w:val="28"/>
        </w:rPr>
        <w:t xml:space="preserve"> pn.</w:t>
      </w:r>
      <w:r w:rsidRPr="003B0FF9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3B0FF9" w:rsidRPr="003B0FF9">
        <w:rPr>
          <w:rFonts w:ascii="Times New Roman" w:hAnsi="Times New Roman"/>
          <w:b/>
          <w:sz w:val="28"/>
          <w:szCs w:val="28"/>
        </w:rPr>
        <w:t>Świadczenie usług informatycznych</w:t>
      </w:r>
      <w:r w:rsidR="003B0FF9">
        <w:rPr>
          <w:rFonts w:ascii="Times New Roman" w:hAnsi="Times New Roman"/>
          <w:b/>
          <w:sz w:val="28"/>
          <w:szCs w:val="28"/>
        </w:rPr>
        <w:t xml:space="preserve"> </w:t>
      </w:r>
      <w:r w:rsidR="00CE3508">
        <w:rPr>
          <w:rFonts w:ascii="Times New Roman" w:hAnsi="Times New Roman"/>
          <w:b/>
          <w:sz w:val="28"/>
          <w:szCs w:val="28"/>
        </w:rPr>
        <w:t>na rzecz M</w:t>
      </w:r>
      <w:r w:rsidR="00074872" w:rsidRPr="003B0FF9">
        <w:rPr>
          <w:rFonts w:ascii="Times New Roman" w:hAnsi="Times New Roman"/>
          <w:b/>
          <w:sz w:val="28"/>
          <w:szCs w:val="28"/>
        </w:rPr>
        <w:t>iejskiego Zarządu Dróg w Rzeszowie</w:t>
      </w:r>
      <w:r w:rsidRPr="003B0FF9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3B0FF9">
        <w:rPr>
          <w:rFonts w:ascii="Times New Roman" w:hAnsi="Times New Roman"/>
          <w:b/>
          <w:bCs/>
          <w:sz w:val="28"/>
          <w:szCs w:val="28"/>
        </w:rPr>
        <w:t>,</w:t>
      </w:r>
      <w:r w:rsidRPr="003B0FF9">
        <w:rPr>
          <w:rFonts w:ascii="Times New Roman" w:hAnsi="Times New Roman"/>
          <w:bCs/>
          <w:sz w:val="28"/>
          <w:szCs w:val="28"/>
        </w:rPr>
        <w:t xml:space="preserve"> numer</w:t>
      </w:r>
      <w:r w:rsidRPr="00C64C78">
        <w:rPr>
          <w:rFonts w:ascii="Times New Roman" w:hAnsi="Times New Roman"/>
          <w:bCs/>
          <w:sz w:val="28"/>
          <w:szCs w:val="28"/>
        </w:rPr>
        <w:t xml:space="preserve">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4B2534">
        <w:rPr>
          <w:rFonts w:ascii="Times New Roman" w:hAnsi="Times New Roman"/>
          <w:bCs/>
          <w:sz w:val="28"/>
          <w:szCs w:val="28"/>
          <w:lang w:eastAsia="ar-SA"/>
        </w:rPr>
        <w:t>18</w:t>
      </w:r>
      <w:r w:rsidR="003B0FF9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4B2534">
        <w:rPr>
          <w:rFonts w:ascii="Times New Roman" w:hAnsi="Times New Roman"/>
          <w:bCs/>
          <w:sz w:val="28"/>
          <w:szCs w:val="28"/>
          <w:lang w:eastAsia="ar-SA"/>
        </w:rPr>
        <w:t>4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B0FF9">
        <w:rPr>
          <w:rFonts w:ascii="Times New Roman" w:hAnsi="Times New Roman"/>
          <w:bCs/>
          <w:sz w:val="28"/>
          <w:szCs w:val="28"/>
        </w:rPr>
        <w:t>oświadczam, że nie podlegam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wykluczeniu </w:t>
      </w:r>
      <w:r w:rsidR="003B0FF9">
        <w:rPr>
          <w:rFonts w:ascii="Times New Roman" w:hAnsi="Times New Roman"/>
          <w:bCs/>
          <w:sz w:val="28"/>
          <w:szCs w:val="28"/>
        </w:rPr>
        <w:t xml:space="preserve">         </w:t>
      </w:r>
      <w:r w:rsidR="005509F7" w:rsidRPr="00C64C78">
        <w:rPr>
          <w:rFonts w:ascii="Times New Roman" w:hAnsi="Times New Roman"/>
          <w:bCs/>
          <w:sz w:val="28"/>
          <w:szCs w:val="28"/>
        </w:rPr>
        <w:t>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3B0FF9">
        <w:rPr>
          <w:rFonts w:ascii="Times New Roman" w:hAnsi="Times New Roman"/>
          <w:bCs/>
          <w:sz w:val="28"/>
          <w:szCs w:val="28"/>
        </w:rPr>
        <w:t>awy z  dnia 13 kwietnia 2022 r.</w:t>
      </w:r>
      <w:r w:rsidR="00C64C78">
        <w:rPr>
          <w:rFonts w:ascii="Times New Roman" w:hAnsi="Times New Roman"/>
          <w:bCs/>
          <w:sz w:val="28"/>
          <w:szCs w:val="28"/>
        </w:rPr>
        <w:t xml:space="preserve">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 wymienionego w wykazach określonych w rozporządzeniu 765/2006 i rozporządzeniu 269/2014 albo wpisanego na listę na podstawie decyzji w sprawie wpisu </w:t>
      </w:r>
      <w:r w:rsidRPr="00607F7D">
        <w:rPr>
          <w:rFonts w:ascii="Times New Roman" w:hAnsi="Times New Roman"/>
        </w:rPr>
        <w:lastRenderedPageBreak/>
        <w:t>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A3D92" w14:textId="77777777" w:rsidR="0055340F" w:rsidRDefault="0055340F" w:rsidP="00191191">
      <w:r>
        <w:separator/>
      </w:r>
    </w:p>
  </w:endnote>
  <w:endnote w:type="continuationSeparator" w:id="0">
    <w:p w14:paraId="52DDD1A0" w14:textId="77777777" w:rsidR="0055340F" w:rsidRDefault="0055340F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3E8EE" w14:textId="77777777" w:rsidR="0055340F" w:rsidRDefault="0055340F" w:rsidP="00191191">
      <w:r>
        <w:separator/>
      </w:r>
    </w:p>
  </w:footnote>
  <w:footnote w:type="continuationSeparator" w:id="0">
    <w:p w14:paraId="08D83CAD" w14:textId="77777777" w:rsidR="0055340F" w:rsidRDefault="0055340F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145610">
    <w:abstractNumId w:val="7"/>
  </w:num>
  <w:num w:numId="2" w16cid:durableId="2098597354">
    <w:abstractNumId w:val="4"/>
  </w:num>
  <w:num w:numId="3" w16cid:durableId="680818788">
    <w:abstractNumId w:val="1"/>
  </w:num>
  <w:num w:numId="4" w16cid:durableId="1776896777">
    <w:abstractNumId w:val="2"/>
  </w:num>
  <w:num w:numId="5" w16cid:durableId="1329216410">
    <w:abstractNumId w:val="16"/>
  </w:num>
  <w:num w:numId="6" w16cid:durableId="98381135">
    <w:abstractNumId w:val="15"/>
  </w:num>
  <w:num w:numId="7" w16cid:durableId="901913987">
    <w:abstractNumId w:val="14"/>
  </w:num>
  <w:num w:numId="8" w16cid:durableId="1233348327">
    <w:abstractNumId w:val="17"/>
  </w:num>
  <w:num w:numId="9" w16cid:durableId="2026251227">
    <w:abstractNumId w:val="8"/>
  </w:num>
  <w:num w:numId="10" w16cid:durableId="1904560504">
    <w:abstractNumId w:val="6"/>
  </w:num>
  <w:num w:numId="11" w16cid:durableId="1207252728">
    <w:abstractNumId w:val="0"/>
  </w:num>
  <w:num w:numId="12" w16cid:durableId="364990736">
    <w:abstractNumId w:val="19"/>
  </w:num>
  <w:num w:numId="13" w16cid:durableId="9262341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33977323">
    <w:abstractNumId w:val="21"/>
  </w:num>
  <w:num w:numId="15" w16cid:durableId="1744334243">
    <w:abstractNumId w:val="10"/>
  </w:num>
  <w:num w:numId="16" w16cid:durableId="522940625">
    <w:abstractNumId w:val="18"/>
  </w:num>
  <w:num w:numId="17" w16cid:durableId="1811553282">
    <w:abstractNumId w:val="9"/>
  </w:num>
  <w:num w:numId="18" w16cid:durableId="2043286422">
    <w:abstractNumId w:val="3"/>
  </w:num>
  <w:num w:numId="19" w16cid:durableId="581062047">
    <w:abstractNumId w:val="5"/>
  </w:num>
  <w:num w:numId="20" w16cid:durableId="886069524">
    <w:abstractNumId w:val="18"/>
  </w:num>
  <w:num w:numId="21" w16cid:durableId="1824272854">
    <w:abstractNumId w:val="20"/>
  </w:num>
  <w:num w:numId="22" w16cid:durableId="2013218281">
    <w:abstractNumId w:val="13"/>
  </w:num>
  <w:num w:numId="23" w16cid:durableId="1613973067">
    <w:abstractNumId w:val="11"/>
  </w:num>
  <w:num w:numId="24" w16cid:durableId="33404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3BA0"/>
    <w:rsid w:val="00175D36"/>
    <w:rsid w:val="0017746D"/>
    <w:rsid w:val="00191191"/>
    <w:rsid w:val="00193C04"/>
    <w:rsid w:val="001A10C2"/>
    <w:rsid w:val="001B4B4E"/>
    <w:rsid w:val="001C1F0F"/>
    <w:rsid w:val="001C674F"/>
    <w:rsid w:val="001E03F8"/>
    <w:rsid w:val="001E0F9B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B57A5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874F0"/>
    <w:rsid w:val="00395DD5"/>
    <w:rsid w:val="00397A66"/>
    <w:rsid w:val="003A10EB"/>
    <w:rsid w:val="003A32B5"/>
    <w:rsid w:val="003B0FF9"/>
    <w:rsid w:val="003B1E56"/>
    <w:rsid w:val="003B3CDF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222FB"/>
    <w:rsid w:val="00430830"/>
    <w:rsid w:val="004443E9"/>
    <w:rsid w:val="0047499F"/>
    <w:rsid w:val="004B2534"/>
    <w:rsid w:val="004C1960"/>
    <w:rsid w:val="004C52D2"/>
    <w:rsid w:val="004E16ED"/>
    <w:rsid w:val="004E21CD"/>
    <w:rsid w:val="0050078A"/>
    <w:rsid w:val="0051767F"/>
    <w:rsid w:val="00527299"/>
    <w:rsid w:val="00531686"/>
    <w:rsid w:val="005323D1"/>
    <w:rsid w:val="00536665"/>
    <w:rsid w:val="00540D7B"/>
    <w:rsid w:val="005509F7"/>
    <w:rsid w:val="0055340F"/>
    <w:rsid w:val="00554AE0"/>
    <w:rsid w:val="00555177"/>
    <w:rsid w:val="0056050C"/>
    <w:rsid w:val="00566FFA"/>
    <w:rsid w:val="005709A2"/>
    <w:rsid w:val="0058108B"/>
    <w:rsid w:val="0058674D"/>
    <w:rsid w:val="00587D4E"/>
    <w:rsid w:val="005914FB"/>
    <w:rsid w:val="00594072"/>
    <w:rsid w:val="005A7ED1"/>
    <w:rsid w:val="005B0B38"/>
    <w:rsid w:val="005B27A6"/>
    <w:rsid w:val="005B2CFF"/>
    <w:rsid w:val="005D5A08"/>
    <w:rsid w:val="005E6999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66F3E"/>
    <w:rsid w:val="00771080"/>
    <w:rsid w:val="0078433E"/>
    <w:rsid w:val="00792AB5"/>
    <w:rsid w:val="00793A8A"/>
    <w:rsid w:val="007A3474"/>
    <w:rsid w:val="007C2E91"/>
    <w:rsid w:val="007C3E05"/>
    <w:rsid w:val="007C5714"/>
    <w:rsid w:val="007C5946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074AD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56950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60869"/>
    <w:rsid w:val="00B82C91"/>
    <w:rsid w:val="00BB35A8"/>
    <w:rsid w:val="00BB434F"/>
    <w:rsid w:val="00BB5DCB"/>
    <w:rsid w:val="00BB5DF2"/>
    <w:rsid w:val="00BB79D1"/>
    <w:rsid w:val="00BD3633"/>
    <w:rsid w:val="00BE6561"/>
    <w:rsid w:val="00BF2CD0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5EE2"/>
    <w:rsid w:val="00CC6D73"/>
    <w:rsid w:val="00CD27C7"/>
    <w:rsid w:val="00CD5A56"/>
    <w:rsid w:val="00CD62F6"/>
    <w:rsid w:val="00CE3508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57774"/>
    <w:rsid w:val="00D718A4"/>
    <w:rsid w:val="00D91D9F"/>
    <w:rsid w:val="00DA3BC9"/>
    <w:rsid w:val="00DB0C01"/>
    <w:rsid w:val="00DB32A6"/>
    <w:rsid w:val="00DB650B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3633"/>
    <w:rsid w:val="00EF6684"/>
    <w:rsid w:val="00EF7767"/>
    <w:rsid w:val="00F06C1D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0091-37CD-4F95-A6E0-2A7F1A1D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2023-09-19T06:14:00Z</dcterms:created>
  <dcterms:modified xsi:type="dcterms:W3CDTF">2024-05-28T10:24:00Z</dcterms:modified>
</cp:coreProperties>
</file>